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534179"/>
      <w:bookmarkStart w:id="1" w:name="block-415341731"/>
      <w:bookmarkStart w:id="2" w:name="block-41534173"/>
      <w:bookmarkStart w:id="3" w:name="_GoBack"/>
      <w:bookmarkEnd w:id="0"/>
      <w:bookmarkEnd w:id="1"/>
      <w:bookmarkEnd w:id="2"/>
      <w:bookmarkEnd w:id="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-851535</wp:posOffset>
            </wp:positionH>
            <wp:positionV relativeFrom="margin">
              <wp:posOffset>-521970</wp:posOffset>
            </wp:positionV>
            <wp:extent cx="7048500" cy="9614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61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0074" w:rsidRDefault="00D80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>едеральной ра</w:t>
      </w:r>
      <w:r>
        <w:rPr>
          <w:rFonts w:ascii="Times New Roman" w:hAnsi="Times New Roman"/>
          <w:color w:val="333333"/>
          <w:sz w:val="28"/>
          <w:lang w:val="ru-RU"/>
        </w:rPr>
        <w:t xml:space="preserve">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</w:t>
      </w:r>
      <w:r>
        <w:rPr>
          <w:rFonts w:ascii="Times New Roman" w:hAnsi="Times New Roman"/>
          <w:color w:val="000000"/>
          <w:sz w:val="28"/>
          <w:lang w:val="ru-RU"/>
        </w:rPr>
        <w:t>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</w:t>
      </w:r>
      <w:r>
        <w:rPr>
          <w:rFonts w:ascii="Times New Roman" w:hAnsi="Times New Roman"/>
          <w:color w:val="000000"/>
          <w:sz w:val="28"/>
          <w:lang w:val="ru-RU"/>
        </w:rPr>
        <w:t>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/>
          <w:color w:val="000000"/>
          <w:sz w:val="28"/>
          <w:lang w:val="ru-RU"/>
        </w:rPr>
        <w:t xml:space="preserve">нальным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</w:t>
      </w:r>
      <w:r>
        <w:rPr>
          <w:rFonts w:ascii="Times New Roman" w:hAnsi="Times New Roman"/>
          <w:color w:val="000000"/>
          <w:sz w:val="28"/>
          <w:lang w:val="ru-RU"/>
        </w:rPr>
        <w:t>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способности к рефлексии, оценке своих возможностей и осознанию своего места в обществе.</w:t>
      </w: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общероссийской идентичности, патриотизма, </w:t>
      </w:r>
      <w:r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самосознания, приверженности базовым ценностям нашего народа;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законодательстве Российской Федерации;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</w:t>
      </w:r>
      <w:r>
        <w:rPr>
          <w:rFonts w:ascii="Times New Roman" w:hAnsi="Times New Roman"/>
          <w:color w:val="000000"/>
          <w:sz w:val="28"/>
          <w:lang w:val="ru-RU"/>
        </w:rPr>
        <w:t>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</w:t>
      </w:r>
      <w:r>
        <w:rPr>
          <w:rFonts w:ascii="Times New Roman" w:hAnsi="Times New Roman"/>
          <w:color w:val="000000"/>
          <w:sz w:val="28"/>
          <w:lang w:val="ru-RU"/>
        </w:rPr>
        <w:t>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</w:t>
      </w:r>
      <w:r>
        <w:rPr>
          <w:rFonts w:ascii="Times New Roman" w:hAnsi="Times New Roman"/>
          <w:color w:val="000000"/>
          <w:sz w:val="28"/>
          <w:lang w:val="ru-RU"/>
        </w:rPr>
        <w:t>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</w:t>
      </w:r>
      <w:r>
        <w:rPr>
          <w:rFonts w:ascii="Times New Roman" w:hAnsi="Times New Roman"/>
          <w:color w:val="000000"/>
          <w:sz w:val="28"/>
          <w:lang w:val="ru-RU"/>
        </w:rPr>
        <w:t>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959D9" w:rsidRDefault="0072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формирование оп</w:t>
      </w:r>
      <w:r>
        <w:rPr>
          <w:rFonts w:ascii="Times New Roman" w:hAnsi="Times New Roman"/>
          <w:color w:val="000000"/>
          <w:sz w:val="28"/>
          <w:lang w:val="ru-RU"/>
        </w:rPr>
        <w:t xml:space="preserve">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</w:t>
      </w:r>
      <w:r>
        <w:rPr>
          <w:rFonts w:ascii="Times New Roman" w:hAnsi="Times New Roman"/>
          <w:color w:val="000000"/>
          <w:sz w:val="28"/>
          <w:lang w:val="ru-RU"/>
        </w:rPr>
        <w:t xml:space="preserve">нормами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  <w:sectPr w:rsidR="007959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</w:t>
      </w:r>
      <w:r>
        <w:rPr>
          <w:rFonts w:ascii="Times New Roman" w:hAnsi="Times New Roman"/>
          <w:color w:val="000000"/>
          <w:sz w:val="28"/>
          <w:lang w:val="ru-RU"/>
        </w:rPr>
        <w:t>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bookmarkStart w:id="4" w:name="block-41534174"/>
      <w:bookmarkStart w:id="5" w:name="block-41534179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социальное в чел</w:t>
      </w:r>
      <w:r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в малых группах. Групповые нормы и правила. Лидерство в </w:t>
      </w:r>
      <w:r>
        <w:rPr>
          <w:rFonts w:ascii="Times New Roman" w:hAnsi="Times New Roman"/>
          <w:color w:val="000000"/>
          <w:sz w:val="28"/>
          <w:lang w:val="ru-RU"/>
        </w:rPr>
        <w:t>группе. Межличностные отношения (деловые, личные).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котором мы живём.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</w:t>
      </w:r>
      <w:r>
        <w:rPr>
          <w:rFonts w:ascii="Times New Roman" w:hAnsi="Times New Roman"/>
          <w:color w:val="000000"/>
          <w:sz w:val="28"/>
          <w:lang w:val="ru-RU"/>
        </w:rPr>
        <w:t>а и его экономического развития. Виды экономической деятельности. Ресурсы и возможности экономики нашей страны.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народов в условиях современного общества.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</w:t>
      </w:r>
      <w:r>
        <w:rPr>
          <w:rFonts w:ascii="Times New Roman" w:hAnsi="Times New Roman"/>
          <w:color w:val="000000"/>
          <w:sz w:val="28"/>
          <w:lang w:val="ru-RU"/>
        </w:rPr>
        <w:t>гражданина. Гражданственность и патриотизм. Гуманизм.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Совесть </w:t>
      </w:r>
      <w:r>
        <w:rPr>
          <w:rFonts w:ascii="Times New Roman" w:hAnsi="Times New Roman"/>
          <w:color w:val="000000"/>
          <w:sz w:val="28"/>
          <w:lang w:val="ru-RU"/>
        </w:rPr>
        <w:t>и стыд.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</w:t>
      </w:r>
      <w:r>
        <w:rPr>
          <w:rFonts w:ascii="Times New Roman" w:hAnsi="Times New Roman"/>
          <w:color w:val="000000"/>
          <w:sz w:val="28"/>
          <w:lang w:val="ru-RU"/>
        </w:rPr>
        <w:t>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</w:t>
      </w:r>
      <w:r>
        <w:rPr>
          <w:rFonts w:ascii="Times New Roman" w:hAnsi="Times New Roman"/>
          <w:color w:val="000000"/>
          <w:sz w:val="28"/>
          <w:lang w:val="ru-RU"/>
        </w:rPr>
        <w:t>ость правонарушений для личности и общества.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</w:t>
      </w:r>
      <w:r>
        <w:rPr>
          <w:rFonts w:ascii="Times New Roman" w:hAnsi="Times New Roman"/>
          <w:color w:val="000000"/>
          <w:sz w:val="28"/>
          <w:lang w:val="ru-RU"/>
        </w:rPr>
        <w:t>а и возможности их защиты.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собственности.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</w:t>
      </w:r>
      <w:r>
        <w:rPr>
          <w:rFonts w:ascii="Times New Roman" w:hAnsi="Times New Roman"/>
          <w:color w:val="000000"/>
          <w:sz w:val="28"/>
          <w:lang w:val="ru-RU"/>
        </w:rPr>
        <w:t>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</w:t>
      </w:r>
      <w:r>
        <w:rPr>
          <w:rFonts w:ascii="Times New Roman" w:hAnsi="Times New Roman"/>
          <w:color w:val="000000"/>
          <w:sz w:val="28"/>
          <w:lang w:val="ru-RU"/>
        </w:rPr>
        <w:t>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</w:t>
      </w:r>
      <w:r>
        <w:rPr>
          <w:rFonts w:ascii="Times New Roman" w:hAnsi="Times New Roman"/>
          <w:color w:val="000000"/>
          <w:sz w:val="28"/>
          <w:lang w:val="ru-RU"/>
        </w:rPr>
        <w:t>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</w:t>
      </w:r>
      <w:r>
        <w:rPr>
          <w:rFonts w:ascii="Times New Roman" w:hAnsi="Times New Roman"/>
          <w:color w:val="000000"/>
          <w:sz w:val="28"/>
          <w:lang w:val="ru-RU"/>
        </w:rPr>
        <w:t>в. Экономический выбор.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</w:t>
      </w:r>
      <w:r>
        <w:rPr>
          <w:rFonts w:ascii="Times New Roman" w:hAnsi="Times New Roman"/>
          <w:color w:val="000000"/>
          <w:sz w:val="28"/>
          <w:lang w:val="ru-RU"/>
        </w:rPr>
        <w:t>ьской деятельности.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</w:t>
      </w:r>
      <w:r>
        <w:rPr>
          <w:rFonts w:ascii="Times New Roman" w:hAnsi="Times New Roman"/>
          <w:color w:val="000000"/>
          <w:sz w:val="28"/>
          <w:lang w:val="ru-RU"/>
        </w:rPr>
        <w:t>фективность производства.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</w:t>
      </w:r>
      <w:r>
        <w:rPr>
          <w:rFonts w:ascii="Times New Roman" w:hAnsi="Times New Roman"/>
          <w:color w:val="000000"/>
          <w:sz w:val="28"/>
          <w:lang w:val="ru-RU"/>
        </w:rPr>
        <w:t>ументов: акции и облигации.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</w:t>
      </w:r>
      <w:r>
        <w:rPr>
          <w:rFonts w:ascii="Times New Roman" w:hAnsi="Times New Roman"/>
          <w:color w:val="000000"/>
          <w:sz w:val="28"/>
          <w:lang w:val="ru-RU"/>
        </w:rPr>
        <w:t>е духовной культуры на формирование личности. Современная молодёжная культура.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</w:t>
      </w:r>
      <w:r>
        <w:rPr>
          <w:rFonts w:ascii="Times New Roman" w:hAnsi="Times New Roman"/>
          <w:color w:val="000000"/>
          <w:sz w:val="28"/>
          <w:lang w:val="ru-RU"/>
        </w:rPr>
        <w:t>Образование в Российской Федерации. Самообразование.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</w:t>
      </w:r>
      <w:r>
        <w:rPr>
          <w:rFonts w:ascii="Times New Roman" w:hAnsi="Times New Roman"/>
          <w:color w:val="000000"/>
          <w:sz w:val="28"/>
          <w:lang w:val="ru-RU"/>
        </w:rPr>
        <w:t>ии и религиозные объединения в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</w:t>
      </w:r>
      <w:r>
        <w:rPr>
          <w:rFonts w:ascii="Times New Roman" w:hAnsi="Times New Roman"/>
          <w:color w:val="000000"/>
          <w:sz w:val="28"/>
          <w:lang w:val="ru-RU"/>
        </w:rPr>
        <w:t>ила безопасного поведения в Интернете.</w:t>
      </w: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республика </w:t>
      </w:r>
      <w:r>
        <w:rPr>
          <w:rFonts w:ascii="Times New Roman" w:hAnsi="Times New Roman"/>
          <w:color w:val="000000"/>
          <w:sz w:val="28"/>
          <w:lang w:val="ru-RU"/>
        </w:rPr>
        <w:t>– основные формы правления. Унитарное и федеративное государственно-территориальное устройство.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</w:t>
      </w:r>
      <w:r>
        <w:rPr>
          <w:rFonts w:ascii="Times New Roman" w:hAnsi="Times New Roman"/>
          <w:color w:val="000000"/>
          <w:sz w:val="28"/>
          <w:lang w:val="ru-RU"/>
        </w:rPr>
        <w:t>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</w:t>
      </w:r>
      <w:r>
        <w:rPr>
          <w:rFonts w:ascii="Times New Roman" w:hAnsi="Times New Roman"/>
          <w:color w:val="000000"/>
          <w:sz w:val="28"/>
          <w:lang w:val="ru-RU"/>
        </w:rPr>
        <w:t>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</w:t>
      </w:r>
      <w:r>
        <w:rPr>
          <w:rFonts w:ascii="Times New Roman" w:hAnsi="Times New Roman"/>
          <w:color w:val="000000"/>
          <w:sz w:val="28"/>
          <w:lang w:val="ru-RU"/>
        </w:rPr>
        <w:t>вный Суд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</w:t>
      </w:r>
      <w:r>
        <w:rPr>
          <w:rFonts w:ascii="Times New Roman" w:hAnsi="Times New Roman"/>
          <w:color w:val="000000"/>
          <w:sz w:val="28"/>
          <w:lang w:val="ru-RU"/>
        </w:rPr>
        <w:t>ия, автономная область, автономный округ. Конституционный статус субъектов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</w:t>
      </w:r>
      <w:r>
        <w:rPr>
          <w:rFonts w:ascii="Times New Roman" w:hAnsi="Times New Roman"/>
          <w:color w:val="000000"/>
          <w:sz w:val="28"/>
          <w:lang w:val="ru-RU"/>
        </w:rPr>
        <w:t>х прав, свобод и обязанностей гражданина Российской Федерации.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Ролевой набор подростка.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</w:t>
      </w:r>
      <w:r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  <w:sectPr w:rsidR="007959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bookmarkStart w:id="6" w:name="block-41534178"/>
      <w:bookmarkStart w:id="7" w:name="block-41534174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</w:t>
      </w:r>
      <w:r>
        <w:rPr>
          <w:rFonts w:ascii="Times New Roman" w:hAnsi="Times New Roman"/>
          <w:color w:val="000000"/>
          <w:sz w:val="28"/>
          <w:lang w:val="ru-RU"/>
        </w:rPr>
        <w:t>обществознания в основной школе.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</w:t>
      </w:r>
      <w:r>
        <w:rPr>
          <w:rFonts w:ascii="Times New Roman" w:hAnsi="Times New Roman"/>
          <w:color w:val="000000"/>
          <w:sz w:val="28"/>
          <w:lang w:val="ru-RU"/>
        </w:rPr>
        <w:t>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</w:t>
      </w:r>
      <w:r>
        <w:rPr>
          <w:rFonts w:ascii="Times New Roman" w:hAnsi="Times New Roman"/>
          <w:color w:val="000000"/>
          <w:sz w:val="28"/>
          <w:lang w:val="ru-RU"/>
        </w:rPr>
        <w:t>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</w:t>
      </w:r>
      <w:r>
        <w:rPr>
          <w:rFonts w:ascii="Times New Roman" w:hAnsi="Times New Roman"/>
          <w:color w:val="000000"/>
          <w:sz w:val="28"/>
          <w:lang w:val="ru-RU"/>
        </w:rPr>
        <w:t>деление содержания, при котором модуль (раздел) «Основы российского права» замыкает изучение курса в основной школе.</w:t>
      </w: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</w:t>
      </w:r>
      <w:r>
        <w:rPr>
          <w:rFonts w:ascii="Times New Roman" w:hAnsi="Times New Roman"/>
          <w:color w:val="000000"/>
          <w:sz w:val="28"/>
          <w:lang w:val="ru-RU"/>
        </w:rPr>
        <w:t>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</w:t>
      </w:r>
      <w:r>
        <w:rPr>
          <w:rFonts w:ascii="Times New Roman" w:hAnsi="Times New Roman"/>
          <w:color w:val="000000"/>
          <w:sz w:val="28"/>
          <w:lang w:val="ru-RU"/>
        </w:rPr>
        <w:t xml:space="preserve">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</w:t>
      </w:r>
      <w:r>
        <w:rPr>
          <w:rFonts w:ascii="Times New Roman" w:hAnsi="Times New Roman"/>
          <w:color w:val="000000"/>
          <w:sz w:val="28"/>
          <w:lang w:val="ru-RU"/>
        </w:rPr>
        <w:t>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помощь людям, нуждающимся в не</w:t>
      </w:r>
      <w:r>
        <w:rPr>
          <w:rFonts w:ascii="Times New Roman" w:hAnsi="Times New Roman"/>
          <w:color w:val="000000"/>
          <w:sz w:val="28"/>
          <w:lang w:val="ru-RU"/>
        </w:rPr>
        <w:t>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</w:t>
      </w:r>
      <w:r>
        <w:rPr>
          <w:rFonts w:ascii="Times New Roman" w:hAnsi="Times New Roman"/>
          <w:color w:val="000000"/>
          <w:sz w:val="28"/>
          <w:lang w:val="ru-RU"/>
        </w:rPr>
        <w:t>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народов, проживающих в родной стране.</w:t>
      </w:r>
      <w:proofErr w:type="gramEnd"/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</w:t>
      </w:r>
      <w:r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</w:t>
      </w:r>
      <w:r>
        <w:rPr>
          <w:rFonts w:ascii="Times New Roman" w:hAnsi="Times New Roman"/>
          <w:b/>
          <w:color w:val="000000"/>
          <w:sz w:val="28"/>
          <w:lang w:val="ru-RU"/>
        </w:rPr>
        <w:t>ного благополучия: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</w:t>
      </w:r>
      <w:r>
        <w:rPr>
          <w:rFonts w:ascii="Times New Roman" w:hAnsi="Times New Roman"/>
          <w:color w:val="000000"/>
          <w:sz w:val="28"/>
          <w:lang w:val="ru-RU"/>
        </w:rPr>
        <w:t xml:space="preserve">психического здоровья;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</w:t>
      </w:r>
      <w:r>
        <w:rPr>
          <w:rFonts w:ascii="Times New Roman" w:hAnsi="Times New Roman"/>
          <w:color w:val="000000"/>
          <w:sz w:val="28"/>
          <w:lang w:val="ru-RU"/>
        </w:rPr>
        <w:t>ый опыт и выстраивая дальнейшие цели;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</w:t>
      </w:r>
      <w:r>
        <w:rPr>
          <w:rFonts w:ascii="Times New Roman" w:hAnsi="Times New Roman"/>
          <w:color w:val="000000"/>
          <w:sz w:val="28"/>
          <w:lang w:val="ru-RU"/>
        </w:rPr>
        <w:t>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</w:t>
      </w:r>
      <w:r>
        <w:rPr>
          <w:rFonts w:ascii="Times New Roman" w:hAnsi="Times New Roman"/>
          <w:color w:val="000000"/>
          <w:sz w:val="28"/>
          <w:lang w:val="ru-RU"/>
        </w:rPr>
        <w:t xml:space="preserve">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</w:t>
      </w:r>
      <w:r>
        <w:rPr>
          <w:rFonts w:ascii="Times New Roman" w:hAnsi="Times New Roman"/>
          <w:color w:val="000000"/>
          <w:sz w:val="28"/>
          <w:lang w:val="ru-RU"/>
        </w:rPr>
        <w:t>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</w:t>
      </w:r>
      <w:r>
        <w:rPr>
          <w:rFonts w:ascii="Times New Roman" w:hAnsi="Times New Roman"/>
          <w:color w:val="000000"/>
          <w:sz w:val="28"/>
          <w:lang w:val="ru-RU"/>
        </w:rPr>
        <w:t>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</w:t>
      </w:r>
      <w:r>
        <w:rPr>
          <w:rFonts w:ascii="Times New Roman" w:hAnsi="Times New Roman"/>
          <w:color w:val="000000"/>
          <w:sz w:val="28"/>
          <w:lang w:val="ru-RU"/>
        </w:rPr>
        <w:t>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</w:t>
      </w:r>
      <w:r>
        <w:rPr>
          <w:rFonts w:ascii="Times New Roman" w:hAnsi="Times New Roman"/>
          <w:color w:val="000000"/>
          <w:sz w:val="28"/>
          <w:lang w:val="ru-RU"/>
        </w:rPr>
        <w:t>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</w:t>
      </w:r>
      <w:r>
        <w:rPr>
          <w:rFonts w:ascii="Times New Roman" w:hAnsi="Times New Roman"/>
          <w:color w:val="000000"/>
          <w:sz w:val="28"/>
          <w:lang w:val="ru-RU"/>
        </w:rPr>
        <w:t>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</w:t>
      </w:r>
      <w:r>
        <w:rPr>
          <w:rFonts w:ascii="Times New Roman" w:hAnsi="Times New Roman"/>
          <w:color w:val="000000"/>
          <w:sz w:val="28"/>
          <w:lang w:val="ru-RU"/>
        </w:rPr>
        <w:t>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</w:t>
      </w:r>
      <w:r>
        <w:rPr>
          <w:rFonts w:ascii="Times New Roman" w:hAnsi="Times New Roman"/>
          <w:color w:val="000000"/>
          <w:sz w:val="28"/>
          <w:lang w:val="ru-RU"/>
        </w:rPr>
        <w:t>овиях неопределённости, открытость опыту и знаниям других;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</w:t>
      </w:r>
      <w:r>
        <w:rPr>
          <w:rFonts w:ascii="Times New Roman" w:hAnsi="Times New Roman"/>
          <w:color w:val="000000"/>
          <w:sz w:val="28"/>
          <w:lang w:val="ru-RU"/>
        </w:rPr>
        <w:t xml:space="preserve">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</w:t>
      </w:r>
      <w:r>
        <w:rPr>
          <w:rFonts w:ascii="Times New Roman" w:hAnsi="Times New Roman"/>
          <w:color w:val="000000"/>
          <w:sz w:val="28"/>
          <w:lang w:val="ru-RU"/>
        </w:rPr>
        <w:t xml:space="preserve"> в том числе ранее неизвестных, осознавать дефицит собственных знаний и компетентностей, планировать своё развитие;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</w:t>
      </w:r>
      <w:r>
        <w:rPr>
          <w:rFonts w:ascii="Times New Roman" w:hAnsi="Times New Roman"/>
          <w:color w:val="000000"/>
          <w:sz w:val="28"/>
          <w:lang w:val="ru-RU"/>
        </w:rPr>
        <w:t>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</w:t>
      </w:r>
      <w:r>
        <w:rPr>
          <w:rFonts w:ascii="Times New Roman" w:hAnsi="Times New Roman"/>
          <w:color w:val="000000"/>
          <w:sz w:val="28"/>
          <w:lang w:val="ru-RU"/>
        </w:rPr>
        <w:t>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</w:t>
      </w:r>
      <w:r>
        <w:rPr>
          <w:rFonts w:ascii="Times New Roman" w:hAnsi="Times New Roman"/>
          <w:color w:val="000000"/>
          <w:sz w:val="28"/>
          <w:lang w:val="ru-RU"/>
        </w:rPr>
        <w:t>ие анализировать и выявлять взаимосвязи природы, общества и экономики;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</w:t>
      </w:r>
      <w:r>
        <w:rPr>
          <w:rFonts w:ascii="Times New Roman" w:hAnsi="Times New Roman"/>
          <w:color w:val="000000"/>
          <w:sz w:val="28"/>
          <w:lang w:val="ru-RU"/>
        </w:rPr>
        <w:t>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</w:t>
      </w:r>
      <w:r>
        <w:rPr>
          <w:rFonts w:ascii="Times New Roman" w:hAnsi="Times New Roman"/>
          <w:color w:val="000000"/>
          <w:sz w:val="28"/>
          <w:lang w:val="ru-RU"/>
        </w:rPr>
        <w:t>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</w:t>
      </w:r>
      <w:r>
        <w:rPr>
          <w:rFonts w:ascii="Times New Roman" w:hAnsi="Times New Roman"/>
          <w:color w:val="000000"/>
          <w:sz w:val="28"/>
          <w:lang w:val="ru-RU"/>
        </w:rPr>
        <w:t>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классификации социальных фактов, основания </w:t>
      </w:r>
      <w:r>
        <w:rPr>
          <w:rFonts w:ascii="Times New Roman" w:hAnsi="Times New Roman"/>
          <w:color w:val="000000"/>
          <w:sz w:val="28"/>
          <w:lang w:val="ru-RU"/>
        </w:rPr>
        <w:t>для их обобщения и сравнения, критерии проводимого анализа;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дефицит информации, данных, необходимых для решения поставленной задачи;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</w:t>
      </w:r>
      <w:r>
        <w:rPr>
          <w:rFonts w:ascii="Times New Roman" w:hAnsi="Times New Roman"/>
          <w:color w:val="000000"/>
          <w:sz w:val="28"/>
          <w:lang w:val="ru-RU"/>
        </w:rPr>
        <w:t>ь гипотезы о взаимосвязях;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</w:t>
      </w:r>
      <w:r>
        <w:rPr>
          <w:rFonts w:ascii="Times New Roman" w:hAnsi="Times New Roman"/>
          <w:color w:val="000000"/>
          <w:sz w:val="28"/>
          <w:lang w:val="ru-RU"/>
        </w:rPr>
        <w:t>ак исследовательский инструмент познания;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</w:t>
      </w:r>
      <w:r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</w:t>
      </w:r>
      <w:r>
        <w:rPr>
          <w:rFonts w:ascii="Times New Roman" w:hAnsi="Times New Roman"/>
          <w:color w:val="000000"/>
          <w:sz w:val="28"/>
          <w:lang w:val="ru-RU"/>
        </w:rPr>
        <w:t>ть и достоверность информацию, полученную в ходе исследования;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</w:t>
      </w:r>
      <w:r>
        <w:rPr>
          <w:rFonts w:ascii="Times New Roman" w:hAnsi="Times New Roman"/>
          <w:color w:val="000000"/>
          <w:sz w:val="28"/>
          <w:lang w:val="ru-RU"/>
        </w:rPr>
        <w:t>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</w:t>
      </w:r>
      <w:r>
        <w:rPr>
          <w:rFonts w:ascii="Times New Roman" w:hAnsi="Times New Roman"/>
          <w:color w:val="000000"/>
          <w:sz w:val="28"/>
          <w:lang w:val="ru-RU"/>
        </w:rPr>
        <w:t xml:space="preserve"> отборе информации или данных из источников с учётом предложенной учебной задачи и заданных критериев;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опровергающие одну и ту же идею, версию) в различных информационных источниках;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</w:t>
      </w:r>
      <w:r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</w:t>
      </w:r>
      <w:r>
        <w:rPr>
          <w:rFonts w:ascii="Times New Roman" w:hAnsi="Times New Roman"/>
          <w:color w:val="000000"/>
          <w:sz w:val="28"/>
          <w:lang w:val="ru-RU"/>
        </w:rPr>
        <w:t>х, проявлять уважительное отношение к собеседнику и в корректной форме формулировать свои возражения;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</w:t>
      </w:r>
      <w:r>
        <w:rPr>
          <w:rFonts w:ascii="Times New Roman" w:hAnsi="Times New Roman"/>
          <w:color w:val="000000"/>
          <w:sz w:val="28"/>
          <w:lang w:val="ru-RU"/>
        </w:rPr>
        <w:t>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</w:t>
      </w:r>
      <w:r>
        <w:rPr>
          <w:rFonts w:ascii="Times New Roman" w:hAnsi="Times New Roman"/>
          <w:color w:val="000000"/>
          <w:sz w:val="28"/>
          <w:lang w:val="ru-RU"/>
        </w:rPr>
        <w:t>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</w:t>
      </w:r>
      <w:r>
        <w:rPr>
          <w:rFonts w:ascii="Times New Roman" w:hAnsi="Times New Roman"/>
          <w:color w:val="000000"/>
          <w:sz w:val="28"/>
          <w:lang w:val="ru-RU"/>
        </w:rPr>
        <w:t>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</w:t>
      </w:r>
      <w:r>
        <w:rPr>
          <w:rFonts w:ascii="Times New Roman" w:hAnsi="Times New Roman"/>
          <w:color w:val="000000"/>
          <w:sz w:val="28"/>
          <w:lang w:val="ru-RU"/>
        </w:rPr>
        <w:t>ровать свои действия с другими членами команды;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</w:t>
      </w:r>
      <w:r>
        <w:rPr>
          <w:rFonts w:ascii="Times New Roman" w:hAnsi="Times New Roman"/>
          <w:color w:val="000000"/>
          <w:sz w:val="28"/>
          <w:lang w:val="ru-RU"/>
        </w:rPr>
        <w:t>езультатов, разделять сферу ответственности и проявлять готовность к предоставлению отчёта перед группой.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</w:t>
      </w:r>
      <w:r>
        <w:rPr>
          <w:rFonts w:ascii="Times New Roman" w:hAnsi="Times New Roman"/>
          <w:color w:val="000000"/>
          <w:sz w:val="28"/>
          <w:lang w:val="ru-RU"/>
        </w:rPr>
        <w:t>роваться в различных подходах принятия решений (индивидуальное, принятие решения в группе, принятие решений в группе);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</w:t>
      </w:r>
      <w:r>
        <w:rPr>
          <w:rFonts w:ascii="Times New Roman" w:hAnsi="Times New Roman"/>
          <w:color w:val="000000"/>
          <w:sz w:val="28"/>
          <w:lang w:val="ru-RU"/>
        </w:rPr>
        <w:t>обственных возможностей, аргументировать предлагаемые варианты решений;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>
        <w:rPr>
          <w:rFonts w:ascii="Times New Roman" w:hAnsi="Times New Roman"/>
          <w:color w:val="000000"/>
          <w:sz w:val="28"/>
          <w:lang w:val="ru-RU"/>
        </w:rPr>
        <w:t>ь ответственность за решение.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задачи, адаптировать решение к меняющимся обстоятельствам;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</w:t>
      </w:r>
      <w:r>
        <w:rPr>
          <w:rFonts w:ascii="Times New Roman" w:hAnsi="Times New Roman"/>
          <w:color w:val="000000"/>
          <w:sz w:val="28"/>
          <w:lang w:val="ru-RU"/>
        </w:rPr>
        <w:t>нове новых обстоятельств, изменившихся ситуаций, установленных ошибок, возникших трудностей;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</w:t>
      </w:r>
      <w:r>
        <w:rPr>
          <w:rFonts w:ascii="Times New Roman" w:hAnsi="Times New Roman"/>
          <w:color w:val="000000"/>
          <w:sz w:val="28"/>
          <w:lang w:val="ru-RU"/>
        </w:rPr>
        <w:t>лизировать причины эмоций;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</w:t>
      </w:r>
      <w:r>
        <w:rPr>
          <w:rFonts w:ascii="Times New Roman" w:hAnsi="Times New Roman"/>
          <w:color w:val="000000"/>
          <w:sz w:val="28"/>
          <w:lang w:val="ru-RU"/>
        </w:rPr>
        <w:t xml:space="preserve">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</w:t>
      </w:r>
      <w:r>
        <w:rPr>
          <w:rFonts w:ascii="Times New Roman" w:hAnsi="Times New Roman"/>
          <w:color w:val="000000"/>
          <w:sz w:val="28"/>
          <w:lang w:val="ru-RU"/>
        </w:rPr>
        <w:t>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</w:t>
      </w:r>
      <w:r>
        <w:rPr>
          <w:rFonts w:ascii="Times New Roman" w:hAnsi="Times New Roman"/>
          <w:color w:val="000000"/>
          <w:sz w:val="28"/>
          <w:lang w:val="ru-RU"/>
        </w:rPr>
        <w:t>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</w:t>
      </w:r>
      <w:r>
        <w:rPr>
          <w:rFonts w:ascii="Times New Roman" w:hAnsi="Times New Roman"/>
          <w:color w:val="000000"/>
          <w:sz w:val="28"/>
          <w:lang w:val="ru-RU"/>
        </w:rPr>
        <w:t>; образование и его значение для человека и общества;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</w:t>
      </w:r>
      <w:r>
        <w:rPr>
          <w:rFonts w:ascii="Times New Roman" w:hAnsi="Times New Roman"/>
          <w:color w:val="000000"/>
          <w:sz w:val="28"/>
          <w:lang w:val="ru-RU"/>
        </w:rPr>
        <w:t>й конфликтов; проявлений лидерства, соперничества и сотрудничества людей в группах;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</w:t>
      </w:r>
      <w:r>
        <w:rPr>
          <w:rFonts w:ascii="Times New Roman" w:hAnsi="Times New Roman"/>
          <w:color w:val="000000"/>
          <w:sz w:val="28"/>
          <w:lang w:val="ru-RU"/>
        </w:rPr>
        <w:t>ых; виды деятельности (игра, труд, учение);</w:t>
      </w:r>
      <w:proofErr w:type="gramEnd"/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</w:t>
      </w:r>
      <w:r>
        <w:rPr>
          <w:rFonts w:ascii="Times New Roman" w:hAnsi="Times New Roman"/>
          <w:color w:val="000000"/>
          <w:sz w:val="28"/>
          <w:lang w:val="ru-RU"/>
        </w:rPr>
        <w:t>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</w:t>
      </w:r>
      <w:r>
        <w:rPr>
          <w:rFonts w:ascii="Times New Roman" w:hAnsi="Times New Roman"/>
          <w:color w:val="000000"/>
          <w:sz w:val="28"/>
          <w:lang w:val="ru-RU"/>
        </w:rPr>
        <w:t>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числе извлечений </w:t>
      </w:r>
      <w:r>
        <w:rPr>
          <w:rFonts w:ascii="Times New Roman" w:hAnsi="Times New Roman"/>
          <w:color w:val="000000"/>
          <w:sz w:val="28"/>
          <w:lang w:val="ru-RU"/>
        </w:rPr>
        <w:t>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</w:t>
      </w:r>
      <w:r>
        <w:rPr>
          <w:rFonts w:ascii="Times New Roman" w:hAnsi="Times New Roman"/>
          <w:color w:val="000000"/>
          <w:sz w:val="28"/>
          <w:lang w:val="ru-RU"/>
        </w:rPr>
        <w:t>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человеке и его социальном окружении из адаптированных источников (в том числе учебных материалов) и публикаций в СМИ;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здоровья; оценивать своё отношение к учёбе как важному виду деятельности;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со сверстниками и </w:t>
      </w:r>
      <w:r>
        <w:rPr>
          <w:rFonts w:ascii="Times New Roman" w:hAnsi="Times New Roman"/>
          <w:color w:val="000000"/>
          <w:sz w:val="28"/>
          <w:lang w:val="ru-RU"/>
        </w:rPr>
        <w:t>младшими по возрасту, активного участия в жизни школы и класса;</w:t>
      </w:r>
    </w:p>
    <w:p w:rsidR="007959D9" w:rsidRDefault="0072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</w:t>
      </w:r>
      <w:r>
        <w:rPr>
          <w:rFonts w:ascii="Times New Roman" w:hAnsi="Times New Roman"/>
          <w:color w:val="000000"/>
          <w:sz w:val="28"/>
          <w:lang w:val="ru-RU"/>
        </w:rPr>
        <w:t>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</w:t>
      </w:r>
      <w:r>
        <w:rPr>
          <w:rFonts w:ascii="Times New Roman" w:hAnsi="Times New Roman"/>
          <w:color w:val="000000"/>
          <w:sz w:val="28"/>
          <w:lang w:val="ru-RU"/>
        </w:rPr>
        <w:t>твенной власти в Российской Федерации; культуре и духовной жизни; типах общества, глобальных проблемах;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</w:t>
      </w:r>
      <w:r>
        <w:rPr>
          <w:rFonts w:ascii="Times New Roman" w:hAnsi="Times New Roman"/>
          <w:color w:val="000000"/>
          <w:sz w:val="28"/>
          <w:lang w:val="ru-RU"/>
        </w:rPr>
        <w:t>о-нравственные ценности, особенности информационного общества;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</w:t>
      </w:r>
      <w:r>
        <w:rPr>
          <w:rFonts w:ascii="Times New Roman" w:hAnsi="Times New Roman"/>
          <w:color w:val="000000"/>
          <w:sz w:val="28"/>
          <w:lang w:val="ru-RU"/>
        </w:rPr>
        <w:t>ы, положение в обществе различных людей; различные формы хозяйствования;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влияния природы на общество и общества на природу сущности и взаимосвязей явлений, процессов социальной действительности;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проблемам взаимодействия человека и природы, сохранению духовных ценностей российского народа;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</w:t>
      </w:r>
      <w:r>
        <w:rPr>
          <w:rFonts w:ascii="Times New Roman" w:hAnsi="Times New Roman"/>
          <w:color w:val="000000"/>
          <w:sz w:val="28"/>
          <w:lang w:val="ru-RU"/>
        </w:rPr>
        <w:t>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</w:t>
      </w:r>
      <w:r>
        <w:rPr>
          <w:rFonts w:ascii="Times New Roman" w:hAnsi="Times New Roman"/>
          <w:color w:val="000000"/>
          <w:sz w:val="28"/>
          <w:lang w:val="ru-RU"/>
        </w:rPr>
        <w:t>ах России;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</w:t>
      </w:r>
      <w:r>
        <w:rPr>
          <w:rFonts w:ascii="Times New Roman" w:hAnsi="Times New Roman"/>
          <w:color w:val="000000"/>
          <w:sz w:val="28"/>
          <w:lang w:val="ru-RU"/>
        </w:rPr>
        <w:t>воды;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</w:t>
      </w:r>
      <w:r>
        <w:rPr>
          <w:rFonts w:ascii="Times New Roman" w:hAnsi="Times New Roman"/>
          <w:color w:val="000000"/>
          <w:sz w:val="28"/>
          <w:lang w:val="ru-RU"/>
        </w:rPr>
        <w:t>щиту прав потребителя (в том числе потребителя финансовых услуг), на соблюдение традиций общества, в котором мы живём;</w:t>
      </w:r>
    </w:p>
    <w:p w:rsidR="007959D9" w:rsidRDefault="0072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</w:t>
      </w:r>
      <w:r>
        <w:rPr>
          <w:rFonts w:ascii="Times New Roman" w:hAnsi="Times New Roman"/>
          <w:color w:val="000000"/>
          <w:sz w:val="28"/>
          <w:lang w:val="ru-RU"/>
        </w:rPr>
        <w:t>е взаимопонимания между людьми разных культур; осознавать ценность культуры и традиций народов России.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</w:t>
      </w:r>
      <w:r>
        <w:rPr>
          <w:rFonts w:ascii="Times New Roman" w:hAnsi="Times New Roman"/>
          <w:color w:val="000000"/>
          <w:sz w:val="28"/>
          <w:lang w:val="ru-RU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тве; 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</w:t>
      </w:r>
      <w:r>
        <w:rPr>
          <w:rFonts w:ascii="Times New Roman" w:hAnsi="Times New Roman"/>
          <w:color w:val="000000"/>
          <w:sz w:val="28"/>
          <w:lang w:val="ru-RU"/>
        </w:rPr>
        <w:t>тизма;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повсед</w:t>
      </w:r>
      <w:r>
        <w:rPr>
          <w:rFonts w:ascii="Times New Roman" w:hAnsi="Times New Roman"/>
          <w:color w:val="000000"/>
          <w:sz w:val="28"/>
          <w:lang w:val="ru-RU"/>
        </w:rPr>
        <w:t xml:space="preserve">невной жизни; 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7959D9" w:rsidRDefault="0072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</w:t>
      </w:r>
      <w:r>
        <w:rPr>
          <w:rFonts w:ascii="Times New Roman" w:hAnsi="Times New Roman"/>
          <w:color w:val="000000"/>
          <w:sz w:val="28"/>
          <w:lang w:val="ru-RU"/>
        </w:rPr>
        <w:t xml:space="preserve"> гуманистических ценностей, взаимопонимания между 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</w:t>
      </w:r>
      <w:r>
        <w:rPr>
          <w:rFonts w:ascii="Times New Roman" w:hAnsi="Times New Roman"/>
          <w:color w:val="000000"/>
          <w:sz w:val="28"/>
          <w:lang w:val="ru-RU"/>
        </w:rPr>
        <w:t>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</w:t>
      </w:r>
      <w:r>
        <w:rPr>
          <w:rFonts w:ascii="Times New Roman" w:hAnsi="Times New Roman"/>
          <w:color w:val="000000"/>
          <w:sz w:val="28"/>
          <w:lang w:val="ru-RU"/>
        </w:rPr>
        <w:t>ношений, конституционные права и обязанности гражданина Российской Федерации, права ребёнка в Российской Федерации;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</w:t>
      </w:r>
      <w:r>
        <w:rPr>
          <w:rFonts w:ascii="Times New Roman" w:hAnsi="Times New Roman"/>
          <w:color w:val="000000"/>
          <w:sz w:val="28"/>
          <w:lang w:val="ru-RU"/>
        </w:rPr>
        <w:t>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права, выделяя существенные признаки;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lang w:val="ru-RU"/>
        </w:rPr>
        <w:t>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</w:t>
      </w:r>
      <w:r>
        <w:rPr>
          <w:rFonts w:ascii="Times New Roman" w:hAnsi="Times New Roman"/>
          <w:color w:val="000000"/>
          <w:sz w:val="28"/>
          <w:lang w:val="ru-RU"/>
        </w:rPr>
        <w:t>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</w:t>
      </w:r>
      <w:r>
        <w:rPr>
          <w:rFonts w:ascii="Times New Roman" w:hAnsi="Times New Roman"/>
          <w:color w:val="000000"/>
          <w:sz w:val="28"/>
          <w:lang w:val="ru-RU"/>
        </w:rPr>
        <w:t xml:space="preserve">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>
        <w:rPr>
          <w:rFonts w:ascii="Times New Roman" w:hAnsi="Times New Roman"/>
          <w:color w:val="000000"/>
          <w:sz w:val="28"/>
          <w:lang w:val="ru-RU"/>
        </w:rPr>
        <w:t>отношение к роли правовых норм как регуляторов общественной жизни и поведения человека;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</w:t>
      </w:r>
      <w:r>
        <w:rPr>
          <w:rFonts w:ascii="Times New Roman" w:hAnsi="Times New Roman"/>
          <w:color w:val="000000"/>
          <w:sz w:val="28"/>
          <w:lang w:val="ru-RU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>
        <w:rPr>
          <w:rFonts w:ascii="Times New Roman" w:hAnsi="Times New Roman"/>
          <w:color w:val="000000"/>
          <w:sz w:val="28"/>
          <w:lang w:val="ru-RU"/>
        </w:rPr>
        <w:t xml:space="preserve">их защиты и составлять на их основе план, преобразовывать текстовую информацию в таблицу, схему; </w:t>
      </w:r>
      <w:proofErr w:type="gramEnd"/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Федерации, выявлять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</w:t>
      </w:r>
      <w:r>
        <w:rPr>
          <w:rFonts w:ascii="Times New Roman" w:hAnsi="Times New Roman"/>
          <w:b/>
          <w:color w:val="000000"/>
          <w:sz w:val="28"/>
          <w:lang w:val="ru-RU"/>
        </w:rPr>
        <w:t>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</w:t>
      </w:r>
      <w:r>
        <w:rPr>
          <w:rFonts w:ascii="Times New Roman" w:hAnsi="Times New Roman"/>
          <w:color w:val="000000"/>
          <w:sz w:val="28"/>
          <w:lang w:val="ru-RU"/>
        </w:rPr>
        <w:t>улировать выводы, подкрепляя их аргументами;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</w:t>
      </w:r>
      <w:r>
        <w:rPr>
          <w:rFonts w:ascii="Times New Roman" w:hAnsi="Times New Roman"/>
          <w:color w:val="000000"/>
          <w:sz w:val="28"/>
          <w:lang w:val="ru-RU"/>
        </w:rPr>
        <w:t>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</w:t>
      </w:r>
      <w:r>
        <w:rPr>
          <w:rFonts w:ascii="Times New Roman" w:hAnsi="Times New Roman"/>
          <w:color w:val="000000"/>
          <w:sz w:val="28"/>
          <w:lang w:val="ru-RU"/>
        </w:rPr>
        <w:t>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ала, включая проектную деятельность), в соответствии с темой и ситуацией общения, особенностями аудитории и регламентом; 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7959D9" w:rsidRDefault="0072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</w:t>
      </w:r>
      <w:r>
        <w:rPr>
          <w:rFonts w:ascii="Times New Roman" w:hAnsi="Times New Roman"/>
          <w:color w:val="000000"/>
          <w:sz w:val="28"/>
          <w:lang w:val="ru-RU"/>
        </w:rPr>
        <w:t>ей мира и взаимопонимания между народами, 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</w:t>
      </w:r>
      <w:r>
        <w:rPr>
          <w:rFonts w:ascii="Times New Roman" w:hAnsi="Times New Roman"/>
          <w:color w:val="000000"/>
          <w:sz w:val="28"/>
          <w:lang w:val="ru-RU"/>
        </w:rPr>
        <w:t>дисциплинарной, административной, уголовной);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</w:t>
      </w:r>
      <w:r>
        <w:rPr>
          <w:rFonts w:ascii="Times New Roman" w:hAnsi="Times New Roman"/>
          <w:color w:val="000000"/>
          <w:sz w:val="28"/>
          <w:lang w:val="ru-RU"/>
        </w:rPr>
        <w:t>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</w:t>
      </w:r>
      <w:r>
        <w:rPr>
          <w:rFonts w:ascii="Times New Roman" w:hAnsi="Times New Roman"/>
          <w:color w:val="000000"/>
          <w:sz w:val="28"/>
          <w:lang w:val="ru-RU"/>
        </w:rPr>
        <w:t>жание трудового договора, виды правонарушений и виды наказаний;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</w:t>
      </w:r>
      <w:r>
        <w:rPr>
          <w:rFonts w:ascii="Times New Roman" w:hAnsi="Times New Roman"/>
          <w:color w:val="000000"/>
          <w:sz w:val="28"/>
          <w:lang w:val="ru-RU"/>
        </w:rPr>
        <w:t xml:space="preserve">именением санкций за совершённые правонарушения;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срав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</w:t>
      </w:r>
      <w:r>
        <w:rPr>
          <w:rFonts w:ascii="Times New Roman" w:hAnsi="Times New Roman"/>
          <w:color w:val="000000"/>
          <w:sz w:val="28"/>
          <w:lang w:val="ru-RU"/>
        </w:rPr>
        <w:t>ые отношения;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</w:t>
      </w:r>
      <w:r>
        <w:rPr>
          <w:rFonts w:ascii="Times New Roman" w:hAnsi="Times New Roman"/>
          <w:color w:val="000000"/>
          <w:sz w:val="28"/>
          <w:lang w:val="ru-RU"/>
        </w:rPr>
        <w:t>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</w:t>
      </w:r>
      <w:r>
        <w:rPr>
          <w:rFonts w:ascii="Times New Roman" w:hAnsi="Times New Roman"/>
          <w:color w:val="000000"/>
          <w:sz w:val="28"/>
          <w:lang w:val="ru-RU"/>
        </w:rPr>
        <w:t xml:space="preserve">ерроризма, коррупции и необходимости противостоять им;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</w:t>
      </w:r>
      <w:r>
        <w:rPr>
          <w:rFonts w:ascii="Times New Roman" w:hAnsi="Times New Roman"/>
          <w:color w:val="000000"/>
          <w:sz w:val="28"/>
          <w:lang w:val="ru-RU"/>
        </w:rPr>
        <w:t>стимости нарушения правовых норм;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</w:t>
      </w:r>
      <w:r>
        <w:rPr>
          <w:rFonts w:ascii="Times New Roman" w:hAnsi="Times New Roman"/>
          <w:color w:val="000000"/>
          <w:sz w:val="28"/>
          <w:lang w:val="ru-RU"/>
        </w:rPr>
        <w:t>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</w:t>
      </w:r>
      <w:r>
        <w:rPr>
          <w:rFonts w:ascii="Times New Roman" w:hAnsi="Times New Roman"/>
          <w:color w:val="000000"/>
          <w:sz w:val="28"/>
          <w:lang w:val="ru-RU"/>
        </w:rPr>
        <w:t xml:space="preserve">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</w:t>
      </w:r>
      <w:r>
        <w:rPr>
          <w:rFonts w:ascii="Times New Roman" w:hAnsi="Times New Roman"/>
          <w:color w:val="000000"/>
          <w:sz w:val="28"/>
          <w:lang w:val="ru-RU"/>
        </w:rPr>
        <w:t xml:space="preserve">е в Интернете;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</w:t>
      </w:r>
      <w:r>
        <w:rPr>
          <w:rFonts w:ascii="Times New Roman" w:hAnsi="Times New Roman"/>
          <w:color w:val="000000"/>
          <w:sz w:val="28"/>
          <w:lang w:val="ru-RU"/>
        </w:rPr>
        <w:t xml:space="preserve">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нормах гражданского, трудового, семейного, </w:t>
      </w: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</w:t>
      </w:r>
      <w:r>
        <w:rPr>
          <w:rFonts w:ascii="Times New Roman" w:hAnsi="Times New Roman"/>
          <w:color w:val="000000"/>
          <w:sz w:val="28"/>
          <w:lang w:val="ru-RU"/>
        </w:rPr>
        <w:t>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</w:t>
      </w:r>
      <w:r>
        <w:rPr>
          <w:rFonts w:ascii="Times New Roman" w:hAnsi="Times New Roman"/>
          <w:color w:val="000000"/>
          <w:sz w:val="28"/>
          <w:lang w:val="ru-RU"/>
        </w:rPr>
        <w:t>ставлять простейший документ (заявление о приёме на работу);</w:t>
      </w:r>
    </w:p>
    <w:p w:rsidR="007959D9" w:rsidRDefault="0072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</w:t>
      </w:r>
      <w:r>
        <w:rPr>
          <w:rFonts w:ascii="Times New Roman" w:hAnsi="Times New Roman"/>
          <w:color w:val="000000"/>
          <w:sz w:val="28"/>
          <w:lang w:val="ru-RU"/>
        </w:rPr>
        <w:t>общества: гуманистических и демократических ценностей, идей мира и взаимопонимания между народами, людьми разных культур.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</w:t>
      </w:r>
      <w:r>
        <w:rPr>
          <w:rFonts w:ascii="Times New Roman" w:hAnsi="Times New Roman"/>
          <w:color w:val="000000"/>
          <w:sz w:val="28"/>
          <w:lang w:val="ru-RU"/>
        </w:rPr>
        <w:t xml:space="preserve">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политики на разв</w:t>
      </w:r>
      <w:r>
        <w:rPr>
          <w:rFonts w:ascii="Times New Roman" w:hAnsi="Times New Roman"/>
          <w:color w:val="000000"/>
          <w:sz w:val="28"/>
          <w:lang w:val="ru-RU"/>
        </w:rPr>
        <w:t>итие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</w:t>
      </w:r>
      <w:r>
        <w:rPr>
          <w:rFonts w:ascii="Times New Roman" w:hAnsi="Times New Roman"/>
          <w:color w:val="000000"/>
          <w:sz w:val="28"/>
          <w:lang w:val="ru-RU"/>
        </w:rPr>
        <w:t>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</w:t>
      </w:r>
      <w:r>
        <w:rPr>
          <w:rFonts w:ascii="Times New Roman" w:hAnsi="Times New Roman"/>
          <w:color w:val="000000"/>
          <w:sz w:val="28"/>
          <w:lang w:val="ru-RU"/>
        </w:rPr>
        <w:t>я экономики;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</w:t>
      </w:r>
      <w:r>
        <w:rPr>
          <w:rFonts w:ascii="Times New Roman" w:hAnsi="Times New Roman"/>
          <w:color w:val="000000"/>
          <w:sz w:val="28"/>
          <w:lang w:val="ru-RU"/>
        </w:rPr>
        <w:t>имости правомерного налогового поведения;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</w:t>
      </w:r>
      <w:r>
        <w:rPr>
          <w:rFonts w:ascii="Times New Roman" w:hAnsi="Times New Roman"/>
          <w:color w:val="000000"/>
          <w:sz w:val="28"/>
          <w:lang w:val="ru-RU"/>
        </w:rPr>
        <w:t>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иальные взаимодействия в сфере экономической деятельности; отражающие процессы;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</w:t>
      </w:r>
      <w:r>
        <w:rPr>
          <w:rFonts w:ascii="Times New Roman" w:hAnsi="Times New Roman"/>
          <w:color w:val="000000"/>
          <w:sz w:val="28"/>
          <w:lang w:val="ru-RU"/>
        </w:rPr>
        <w:t>ах и формах предпринимательской деятельности, экономических и социальных последствиях безработицы;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</w:t>
      </w:r>
      <w:r>
        <w:rPr>
          <w:rFonts w:ascii="Times New Roman" w:hAnsi="Times New Roman"/>
          <w:color w:val="000000"/>
          <w:sz w:val="28"/>
          <w:lang w:val="ru-RU"/>
        </w:rPr>
        <w:t xml:space="preserve">инансового мошенничества;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</w:t>
      </w:r>
      <w:r>
        <w:rPr>
          <w:rFonts w:ascii="Times New Roman" w:hAnsi="Times New Roman"/>
          <w:color w:val="000000"/>
          <w:sz w:val="28"/>
          <w:lang w:val="ru-RU"/>
        </w:rPr>
        <w:t>ть её с личным социальным опытом; используя обществоведческие знания, формулировать выводы, подкрепляя их аргументами;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</w:t>
      </w:r>
      <w:r>
        <w:rPr>
          <w:rFonts w:ascii="Times New Roman" w:hAnsi="Times New Roman"/>
          <w:color w:val="000000"/>
          <w:sz w:val="28"/>
          <w:lang w:val="ru-RU"/>
        </w:rPr>
        <w:t>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959D9" w:rsidRDefault="0072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политики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формы культуры, естественные и </w:t>
      </w:r>
      <w:r>
        <w:rPr>
          <w:rFonts w:ascii="Times New Roman" w:hAnsi="Times New Roman"/>
          <w:color w:val="000000"/>
          <w:sz w:val="28"/>
          <w:lang w:val="ru-RU"/>
        </w:rPr>
        <w:t>социально-гуманитарные науки, виды искусств;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</w:t>
      </w:r>
      <w:r>
        <w:rPr>
          <w:rFonts w:ascii="Times New Roman" w:hAnsi="Times New Roman"/>
          <w:b/>
          <w:color w:val="000000"/>
          <w:sz w:val="28"/>
          <w:lang w:val="ru-RU"/>
        </w:rPr>
        <w:t>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</w:t>
      </w:r>
      <w:r>
        <w:rPr>
          <w:rFonts w:ascii="Times New Roman" w:hAnsi="Times New Roman"/>
          <w:color w:val="000000"/>
          <w:sz w:val="28"/>
          <w:lang w:val="ru-RU"/>
        </w:rPr>
        <w:t>ные и практические задачи, касающиеся форм и многообразия духовной культуры;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</w:t>
      </w:r>
      <w:r>
        <w:rPr>
          <w:rFonts w:ascii="Times New Roman" w:hAnsi="Times New Roman"/>
          <w:color w:val="000000"/>
          <w:sz w:val="28"/>
          <w:lang w:val="ru-RU"/>
        </w:rPr>
        <w:t>разовывать предложенные модели в текст;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</w:t>
      </w:r>
      <w:r>
        <w:rPr>
          <w:rFonts w:ascii="Times New Roman" w:hAnsi="Times New Roman"/>
          <w:color w:val="000000"/>
          <w:sz w:val="28"/>
          <w:lang w:val="ru-RU"/>
        </w:rPr>
        <w:t>ках информации;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</w:t>
      </w:r>
      <w:r>
        <w:rPr>
          <w:rFonts w:ascii="Times New Roman" w:hAnsi="Times New Roman"/>
          <w:color w:val="000000"/>
          <w:sz w:val="28"/>
          <w:lang w:val="ru-RU"/>
        </w:rPr>
        <w:t>, поведение людей в духовной сфере жизни общества;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959D9" w:rsidRDefault="0072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</w:t>
      </w:r>
      <w:r>
        <w:rPr>
          <w:rFonts w:ascii="Times New Roman" w:hAnsi="Times New Roman"/>
          <w:color w:val="000000"/>
          <w:sz w:val="28"/>
          <w:lang w:val="ru-RU"/>
        </w:rPr>
        <w:t>овместной деятельности при изучении особенностей разных культур, национальных и религиозных ценностей.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59D9" w:rsidRDefault="007959D9">
      <w:pPr>
        <w:spacing w:after="0" w:line="264" w:lineRule="auto"/>
        <w:ind w:left="120"/>
        <w:jc w:val="both"/>
        <w:rPr>
          <w:lang w:val="ru-RU"/>
        </w:rPr>
      </w:pP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</w:t>
      </w:r>
      <w:r>
        <w:rPr>
          <w:rFonts w:ascii="Times New Roman" w:hAnsi="Times New Roman"/>
          <w:color w:val="000000"/>
          <w:sz w:val="28"/>
          <w:lang w:val="ru-RU"/>
        </w:rPr>
        <w:t>, демократические ценности; роль государства в обществе на основе его функций; правовое государство;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</w:t>
      </w:r>
      <w:r>
        <w:rPr>
          <w:rFonts w:ascii="Times New Roman" w:hAnsi="Times New Roman"/>
          <w:color w:val="000000"/>
          <w:sz w:val="28"/>
          <w:lang w:val="ru-RU"/>
        </w:rPr>
        <w:t>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</w:t>
      </w:r>
      <w:r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959D9" w:rsidRDefault="0072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  <w:proofErr w:type="gramEnd"/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с о</w:t>
      </w:r>
      <w:r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>
        <w:rPr>
          <w:rFonts w:ascii="Times New Roman" w:hAnsi="Times New Roman"/>
          <w:color w:val="000000"/>
          <w:sz w:val="28"/>
          <w:lang w:val="ru-RU"/>
        </w:rPr>
        <w:t>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>
        <w:rPr>
          <w:rFonts w:ascii="Times New Roman" w:hAnsi="Times New Roman"/>
          <w:b/>
          <w:color w:val="000000"/>
          <w:sz w:val="28"/>
          <w:lang w:val="ru-RU"/>
        </w:rPr>
        <w:t>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7959D9" w:rsidRDefault="0072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>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>
        <w:rPr>
          <w:rFonts w:ascii="Times New Roman" w:hAnsi="Times New Roman"/>
          <w:color w:val="000000"/>
          <w:sz w:val="28"/>
          <w:lang w:val="ru-RU"/>
        </w:rPr>
        <w:t>ося поведения и его видов;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</w:t>
      </w:r>
      <w:r>
        <w:rPr>
          <w:rFonts w:ascii="Times New Roman" w:hAnsi="Times New Roman"/>
          <w:color w:val="000000"/>
          <w:sz w:val="28"/>
          <w:lang w:val="ru-RU"/>
        </w:rPr>
        <w:t>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ьную информацию из адаптированных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социальную информацию;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</w:t>
      </w:r>
      <w:r>
        <w:rPr>
          <w:rFonts w:ascii="Times New Roman" w:hAnsi="Times New Roman"/>
          <w:color w:val="000000"/>
          <w:sz w:val="28"/>
          <w:lang w:val="ru-RU"/>
        </w:rPr>
        <w:t>ания собственного поведения с позиции здорового образа жизни;</w:t>
      </w:r>
    </w:p>
    <w:p w:rsidR="007959D9" w:rsidRDefault="0072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959D9" w:rsidRDefault="0072522F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</w:t>
      </w:r>
      <w:r>
        <w:rPr>
          <w:rFonts w:ascii="Times New Roman" w:hAnsi="Times New Roman"/>
          <w:b/>
          <w:color w:val="000000"/>
          <w:sz w:val="28"/>
        </w:rPr>
        <w:t>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</w:t>
      </w:r>
      <w:r>
        <w:rPr>
          <w:rFonts w:ascii="Times New Roman" w:hAnsi="Times New Roman"/>
          <w:color w:val="000000"/>
          <w:sz w:val="28"/>
          <w:lang w:val="ru-RU"/>
        </w:rPr>
        <w:t>ы и последствия глобализации;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</w:t>
      </w:r>
      <w:r>
        <w:rPr>
          <w:rFonts w:ascii="Times New Roman" w:hAnsi="Times New Roman"/>
          <w:color w:val="000000"/>
          <w:sz w:val="28"/>
          <w:lang w:val="ru-RU"/>
        </w:rPr>
        <w:t>ские задачи, связанные с волонтёрским движением; отражающие особенности коммуникации в виртуальном пространстве;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</w:t>
      </w:r>
      <w:r>
        <w:rPr>
          <w:rFonts w:ascii="Times New Roman" w:hAnsi="Times New Roman"/>
          <w:color w:val="000000"/>
          <w:sz w:val="28"/>
          <w:lang w:val="ru-RU"/>
        </w:rPr>
        <w:t>о образования; выбора профессии;</w:t>
      </w:r>
    </w:p>
    <w:p w:rsidR="007959D9" w:rsidRDefault="0072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  <w:sectPr w:rsidR="007959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7959D9" w:rsidRDefault="0072522F">
      <w:pPr>
        <w:spacing w:after="0"/>
        <w:ind w:left="120"/>
        <w:rPr>
          <w:lang w:val="ru-RU"/>
        </w:rPr>
      </w:pPr>
      <w:bookmarkStart w:id="8" w:name="block-41534175"/>
      <w:bookmarkStart w:id="9" w:name="block-41534178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8"/>
        <w:gridCol w:w="4394"/>
        <w:gridCol w:w="1641"/>
        <w:gridCol w:w="1842"/>
        <w:gridCol w:w="1911"/>
        <w:gridCol w:w="2835"/>
      </w:tblGrid>
      <w:tr w:rsidR="007959D9">
        <w:trPr>
          <w:trHeight w:val="144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1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959D9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7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4"/>
        <w:gridCol w:w="4737"/>
        <w:gridCol w:w="1482"/>
        <w:gridCol w:w="1842"/>
        <w:gridCol w:w="1910"/>
        <w:gridCol w:w="2823"/>
      </w:tblGrid>
      <w:tr w:rsidR="007959D9">
        <w:trPr>
          <w:trHeight w:val="144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137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0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3"/>
        <w:gridCol w:w="1510"/>
        <w:gridCol w:w="1840"/>
        <w:gridCol w:w="1910"/>
        <w:gridCol w:w="2837"/>
      </w:tblGrid>
      <w:tr w:rsidR="007959D9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959D9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8"/>
        <w:gridCol w:w="4845"/>
        <w:gridCol w:w="1480"/>
        <w:gridCol w:w="1841"/>
        <w:gridCol w:w="1909"/>
        <w:gridCol w:w="2837"/>
      </w:tblGrid>
      <w:tr w:rsidR="007959D9">
        <w:trPr>
          <w:trHeight w:val="144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959D9">
      <w:pPr>
        <w:rPr>
          <w:lang w:val="ru-RU"/>
        </w:r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bookmarkStart w:id="10" w:name="block-41534176"/>
      <w:bookmarkStart w:id="11" w:name="block-415341751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7"/>
        <w:gridCol w:w="3972"/>
        <w:gridCol w:w="1210"/>
        <w:gridCol w:w="1841"/>
        <w:gridCol w:w="1909"/>
        <w:gridCol w:w="1348"/>
        <w:gridCol w:w="2823"/>
      </w:tblGrid>
      <w:tr w:rsidR="007959D9">
        <w:trPr>
          <w:trHeight w:val="144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3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подросткового возраста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занности учащегося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"Духовные ценности российского народа"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59D9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5"/>
        <w:gridCol w:w="4077"/>
        <w:gridCol w:w="1167"/>
        <w:gridCol w:w="1841"/>
        <w:gridCol w:w="1909"/>
        <w:gridCol w:w="1348"/>
        <w:gridCol w:w="2823"/>
      </w:tblGrid>
      <w:tr w:rsidR="007959D9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Правовые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7959D9">
        <w:trPr>
          <w:trHeight w:val="144"/>
        </w:trPr>
        <w:tc>
          <w:tcPr>
            <w:tcW w:w="4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1"/>
        <w:gridCol w:w="4097"/>
        <w:gridCol w:w="1162"/>
        <w:gridCol w:w="1841"/>
        <w:gridCol w:w="1911"/>
        <w:gridCol w:w="1346"/>
        <w:gridCol w:w="2812"/>
      </w:tblGrid>
      <w:tr w:rsidR="007959D9">
        <w:trPr>
          <w:trHeight w:val="144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разие рынков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товары и товары длительного пользования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сфере культуры и образования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мире культуры"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>
        <w:trPr>
          <w:trHeight w:val="144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1"/>
        <w:gridCol w:w="1346"/>
        <w:gridCol w:w="2812"/>
      </w:tblGrid>
      <w:tr w:rsidR="007959D9">
        <w:trPr>
          <w:trHeight w:val="144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4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  <w:tr w:rsidR="007959D9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 и государство"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9D9" w:rsidRPr="00D80074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959D9">
        <w:trPr>
          <w:trHeight w:val="144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2522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9D9" w:rsidRDefault="007959D9">
            <w:pPr>
              <w:widowControl w:val="0"/>
              <w:rPr>
                <w:lang w:val="ru-RU"/>
              </w:rPr>
            </w:pPr>
          </w:p>
        </w:tc>
      </w:tr>
    </w:tbl>
    <w:p w:rsidR="007959D9" w:rsidRDefault="007959D9">
      <w:p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959D9">
      <w:pPr>
        <w:rPr>
          <w:lang w:val="ru-RU"/>
        </w:rPr>
        <w:sectPr w:rsidR="007959D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959D9" w:rsidRDefault="0072522F">
      <w:pPr>
        <w:spacing w:after="0"/>
        <w:ind w:left="120"/>
        <w:rPr>
          <w:lang w:val="ru-RU"/>
        </w:rPr>
      </w:pPr>
      <w:bookmarkStart w:id="12" w:name="block-41534176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959D9" w:rsidRDefault="007252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ОБЯЗ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АТЕЛЬНЫЕ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УЧЕБНЫЕ МАТЕРИАЛЫ ДЛЯ УЧЕНИКА:</w:t>
      </w:r>
    </w:p>
    <w:p w:rsidR="007959D9" w:rsidRDefault="007252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Учебники:</w:t>
      </w:r>
    </w:p>
    <w:p w:rsidR="007959D9" w:rsidRDefault="0072522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Обществознание. 6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 учебника: Л. Н. </w:t>
      </w:r>
      <w:r>
        <w:rPr>
          <w:rFonts w:ascii="Times New Roman" w:hAnsi="Times New Roman" w:cs="Times New Roman"/>
          <w:sz w:val="28"/>
          <w:szCs w:val="28"/>
          <w:lang w:val="ru-RU"/>
        </w:rPr>
        <w:t>Боголюбов, Л. Ф. Иванова Н. Ф. Виноградова. Год издания: 2022 Издательство: «Просвещение»:</w:t>
      </w:r>
    </w:p>
    <w:p w:rsidR="007959D9" w:rsidRDefault="0072522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Обществознание.7 класс. Автор учебника: Л. Н. Боголюбов, Н.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Гордецкая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Л. 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издания: 2020 Издательство: «Просвещение»;</w:t>
      </w:r>
    </w:p>
    <w:p w:rsidR="007959D9" w:rsidRDefault="0072522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Обществознание. 8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Авто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 учебника: Л. Н. Боголюбов, А. 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Лезебникова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Л. Ф. Иванова. Год издания: 2020 Издательство: «Просвещение»;</w:t>
      </w:r>
    </w:p>
    <w:p w:rsidR="007959D9" w:rsidRDefault="0072522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Обществознание. 9 класс. Автор учебника: Л. Н. Боголюбов, А. 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Лезебникова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 И. Матвеева. Год издания: 2020 Издательство: «Просвещение»</w:t>
      </w:r>
    </w:p>
    <w:p w:rsidR="007959D9" w:rsidRDefault="0072522F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УЧИТЕЛЯ:</w:t>
      </w:r>
      <w:r>
        <w:rPr>
          <w:lang w:val="ru-RU"/>
        </w:rPr>
        <w:t xml:space="preserve">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Обществознание. Рабочая тетрадь. 6 класс. Иванова Л. Ф.,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Хотеенкова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Я. В. Просвещение 2020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Обществознание. Рабочая тетрадь. 7 класс. Котова О. 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 Е. Просвещение 2020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Обществознание. Рабочая тетрадь. 8 кла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сс. Котова О. 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 Е. Просвещение 2020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 Обществознание. Рабочая тетрадь. 9 класс. Котова О. 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 Е. Просвещение 2020 </w:t>
      </w:r>
    </w:p>
    <w:p w:rsidR="007959D9" w:rsidRDefault="007959D9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59D9" w:rsidRDefault="007959D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959D9" w:rsidRDefault="007959D9">
      <w:pPr>
        <w:spacing w:after="0"/>
        <w:ind w:left="120"/>
        <w:rPr>
          <w:lang w:val="ru-RU"/>
        </w:rPr>
      </w:pPr>
    </w:p>
    <w:p w:rsidR="007959D9" w:rsidRDefault="0072522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ИНТЕРНЕТ: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rsnet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— Официальная Россия (сервер органов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власти 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Федерации). 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president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kremlin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 — Президент Российской Федерации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rsnet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— Судебная власть Российской Федерации. 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jurizdat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editions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official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lcrf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Собрание законодательства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socionet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Соционет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информационное пространство по общественным наукам. 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ifap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Программа ЮНЕСКО «Информация для всех» в России.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.50.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50 лекц</w:t>
      </w:r>
      <w:r>
        <w:rPr>
          <w:rFonts w:ascii="Times New Roman" w:hAnsi="Times New Roman" w:cs="Times New Roman"/>
          <w:sz w:val="28"/>
          <w:szCs w:val="28"/>
          <w:lang w:val="ru-RU"/>
        </w:rPr>
        <w:t>ий по микроэкономике.</w:t>
      </w:r>
      <w:proofErr w:type="gramEnd"/>
    </w:p>
    <w:p w:rsidR="007959D9" w:rsidRDefault="0072522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  <w:sectPr w:rsidR="007959D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gallery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Галерея экономистов.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Основы экономики.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3" w:name="block-41534177"/>
      <w:bookmarkEnd w:id="13"/>
    </w:p>
    <w:p w:rsidR="007959D9" w:rsidRDefault="007959D9">
      <w:pPr>
        <w:rPr>
          <w:lang w:val="ru-RU"/>
        </w:rPr>
      </w:pPr>
    </w:p>
    <w:sectPr w:rsidR="007959D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F97"/>
    <w:multiLevelType w:val="multilevel"/>
    <w:tmpl w:val="AD96DA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7235C3"/>
    <w:multiLevelType w:val="multilevel"/>
    <w:tmpl w:val="5262F7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01AC0"/>
    <w:multiLevelType w:val="multilevel"/>
    <w:tmpl w:val="E91C5B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F44952"/>
    <w:multiLevelType w:val="multilevel"/>
    <w:tmpl w:val="171E5D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442543F"/>
    <w:multiLevelType w:val="multilevel"/>
    <w:tmpl w:val="60369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5C013E2"/>
    <w:multiLevelType w:val="multilevel"/>
    <w:tmpl w:val="E5EC3E3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A1D7F61"/>
    <w:multiLevelType w:val="multilevel"/>
    <w:tmpl w:val="E3F018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8BC5B9C"/>
    <w:multiLevelType w:val="multilevel"/>
    <w:tmpl w:val="83FA77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F2604CA"/>
    <w:multiLevelType w:val="multilevel"/>
    <w:tmpl w:val="F40856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66C7C82"/>
    <w:multiLevelType w:val="multilevel"/>
    <w:tmpl w:val="905486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EC30153"/>
    <w:multiLevelType w:val="multilevel"/>
    <w:tmpl w:val="FCE804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F27027B"/>
    <w:multiLevelType w:val="multilevel"/>
    <w:tmpl w:val="A51C91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6655377"/>
    <w:multiLevelType w:val="multilevel"/>
    <w:tmpl w:val="90AA3F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59D9"/>
    <w:rsid w:val="0072522F"/>
    <w:rsid w:val="007959D9"/>
    <w:rsid w:val="00D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46BF6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Normal (Web)"/>
    <w:basedOn w:val="a"/>
    <w:uiPriority w:val="99"/>
    <w:semiHidden/>
    <w:unhideWhenUsed/>
    <w:qFormat/>
    <w:rsid w:val="005E2D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646B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f7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66</Pages>
  <Words>14770</Words>
  <Characters>84193</Characters>
  <Application>Microsoft Office Word</Application>
  <DocSecurity>0</DocSecurity>
  <Lines>701</Lines>
  <Paragraphs>197</Paragraphs>
  <ScaleCrop>false</ScaleCrop>
  <Company>Reanimator Extreme Edition</Company>
  <LinksUpToDate>false</LinksUpToDate>
  <CharactersWithSpaces>98766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</cp:lastModifiedBy>
  <cp:revision>14</cp:revision>
  <dcterms:created xsi:type="dcterms:W3CDTF">2024-09-11T14:51:00Z</dcterms:created>
  <dcterms:modified xsi:type="dcterms:W3CDTF">2024-12-28T05:11:00Z</dcterms:modified>
  <dc:language>ru-RU</dc:language>
</cp:coreProperties>
</file>